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BA2E9B8" w:rsidR="00F372C9" w:rsidRPr="00D9406C" w:rsidRDefault="0016569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6569B">
              <w:rPr>
                <w:rFonts w:asciiTheme="majorHAnsi" w:hAnsiTheme="majorHAnsi" w:cstheme="majorHAnsi"/>
                <w:b/>
              </w:rPr>
              <w:t>IT TECHNINĖS ĮRANGOS PIRKIMAS (PPR-334)</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849"/>
      </w:tblGrid>
      <w:tr w:rsidR="00955588" w:rsidRPr="00955588" w14:paraId="060D5F8B" w14:textId="77777777" w:rsidTr="00C3045B">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849" w:type="dxa"/>
            <w:vMerge w:val="restart"/>
            <w:tcBorders>
              <w:top w:val="nil"/>
              <w:left w:val="nil"/>
              <w:bottom w:val="nil"/>
              <w:right w:val="nil"/>
            </w:tcBorders>
          </w:tcPr>
          <w:p w14:paraId="4745099E" w14:textId="6467D6F8"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w:t>
            </w:r>
            <w:r w:rsidR="00196AB2">
              <w:rPr>
                <w:rFonts w:asciiTheme="majorHAnsi" w:hAnsiTheme="majorHAnsi" w:cstheme="majorHAnsi"/>
                <w:bCs/>
              </w:rPr>
              <w:t xml:space="preserve"> </w:t>
            </w:r>
            <w:r w:rsidRPr="00955588">
              <w:rPr>
                <w:rFonts w:asciiTheme="majorHAnsi" w:hAnsiTheme="majorHAnsi" w:cstheme="majorHAnsi"/>
                <w:bCs/>
              </w:rPr>
              <w:t>gamintojas ar jį kontroliuojantis asmuo nėra registruoti (jeigu gamintojas ar jį kontroliuojantis asmuo yra fizinis asmuo – nuolat gyvenantis ar turintis pilietybę) VPĮ 92 straipsnio 14 dalyje numatytame sąraše nurodytose valstybėse ar teritorijose. (</w:t>
            </w:r>
            <w:r w:rsidR="00196AB2" w:rsidRPr="00C3045B">
              <w:rPr>
                <w:rFonts w:asciiTheme="majorHAnsi" w:hAnsiTheme="majorHAnsi" w:cstheme="majorHAnsi"/>
                <w:bCs/>
                <w:u w:val="single"/>
              </w:rPr>
              <w:t>Techninės specifikacijos (dokumento „3 IA PD TS“) 2 punkt</w:t>
            </w:r>
            <w:r w:rsidR="00973764">
              <w:rPr>
                <w:rFonts w:asciiTheme="majorHAnsi" w:hAnsiTheme="majorHAnsi" w:cstheme="majorHAnsi"/>
                <w:bCs/>
                <w:u w:val="single"/>
              </w:rPr>
              <w:t>o</w:t>
            </w:r>
            <w:r w:rsidR="00C3045B" w:rsidRPr="00C3045B">
              <w:rPr>
                <w:rFonts w:asciiTheme="majorHAnsi" w:hAnsiTheme="majorHAnsi" w:cstheme="majorHAnsi"/>
                <w:bCs/>
                <w:u w:val="single"/>
              </w:rPr>
              <w:t xml:space="preserve"> </w:t>
            </w:r>
            <w:r w:rsidR="00C3045B">
              <w:rPr>
                <w:rFonts w:asciiTheme="majorHAnsi" w:hAnsiTheme="majorHAnsi" w:cstheme="majorHAnsi"/>
                <w:bCs/>
                <w:u w:val="single"/>
              </w:rPr>
              <w:t>1</w:t>
            </w:r>
            <w:r w:rsidR="00C3045B" w:rsidRPr="00C3045B">
              <w:rPr>
                <w:rFonts w:asciiTheme="majorHAnsi" w:hAnsiTheme="majorHAnsi" w:cstheme="majorHAnsi"/>
                <w:bCs/>
                <w:u w:val="single"/>
              </w:rPr>
              <w:t xml:space="preserve"> papunktis</w:t>
            </w:r>
            <w:r w:rsidRPr="00955588">
              <w:rPr>
                <w:rFonts w:asciiTheme="majorHAnsi" w:hAnsiTheme="majorHAnsi" w:cstheme="majorHAnsi"/>
                <w:bCs/>
              </w:rPr>
              <w:t>)</w:t>
            </w:r>
          </w:p>
          <w:p w14:paraId="3E8EC44C" w14:textId="1C6A80E8"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00196AB2">
              <w:rPr>
                <w:rFonts w:asciiTheme="majorHAnsi" w:hAnsiTheme="majorHAnsi" w:cstheme="majorHAnsi"/>
                <w:bCs/>
                <w:i/>
                <w:sz w:val="20"/>
                <w:szCs w:val="20"/>
              </w:rPr>
              <w:t xml:space="preserve">                       </w:t>
            </w:r>
            <w:r w:rsidR="00C3045B">
              <w:rPr>
                <w:rFonts w:asciiTheme="majorHAnsi" w:hAnsiTheme="majorHAnsi" w:cstheme="majorHAnsi"/>
                <w:bCs/>
                <w:i/>
                <w:sz w:val="20"/>
                <w:szCs w:val="20"/>
              </w:rPr>
              <w:t xml:space="preserve">             </w:t>
            </w:r>
            <w:r w:rsidR="00196AB2">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C3045B">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9849" w:type="dxa"/>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C3045B">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9849" w:type="dxa"/>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849"/>
      </w:tblGrid>
      <w:tr w:rsidR="00955588" w:rsidRPr="00955588" w14:paraId="469AC731" w14:textId="77777777" w:rsidTr="00C3045B">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849" w:type="dxa"/>
            <w:vMerge w:val="restart"/>
            <w:tcBorders>
              <w:top w:val="nil"/>
              <w:left w:val="nil"/>
              <w:bottom w:val="nil"/>
              <w:right w:val="nil"/>
            </w:tcBorders>
          </w:tcPr>
          <w:p w14:paraId="53EB9424" w14:textId="7756812D"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C3045B" w:rsidRPr="00C3045B">
              <w:rPr>
                <w:rFonts w:asciiTheme="majorHAnsi" w:hAnsiTheme="majorHAnsi" w:cstheme="majorHAnsi"/>
                <w:bCs/>
                <w:u w:val="single"/>
              </w:rPr>
              <w:t>Techninės specifikacijos (dokumento „3 IA PD TS“) 2 punkt</w:t>
            </w:r>
            <w:r w:rsidR="00973764">
              <w:rPr>
                <w:rFonts w:asciiTheme="majorHAnsi" w:hAnsiTheme="majorHAnsi" w:cstheme="majorHAnsi"/>
                <w:bCs/>
                <w:u w:val="single"/>
              </w:rPr>
              <w:t>o</w:t>
            </w:r>
            <w:r w:rsidR="00C3045B" w:rsidRPr="00C3045B">
              <w:rPr>
                <w:rFonts w:asciiTheme="majorHAnsi" w:hAnsiTheme="majorHAnsi" w:cstheme="majorHAnsi"/>
                <w:bCs/>
                <w:u w:val="single"/>
              </w:rPr>
              <w:t xml:space="preserve"> 2 papunktis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1461E061"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C3045B">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C3045B">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9849" w:type="dxa"/>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C3045B">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9849" w:type="dxa"/>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849"/>
      </w:tblGrid>
      <w:tr w:rsidR="00955588" w:rsidRPr="00955588" w14:paraId="1E685310" w14:textId="77777777" w:rsidTr="00C3045B">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849" w:type="dxa"/>
            <w:vMerge w:val="restart"/>
            <w:tcBorders>
              <w:top w:val="nil"/>
              <w:left w:val="nil"/>
              <w:bottom w:val="nil"/>
              <w:right w:val="nil"/>
            </w:tcBorders>
          </w:tcPr>
          <w:p w14:paraId="27D12AEB" w14:textId="173CAE20"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F064F2" w:rsidRPr="00931A34">
              <w:rPr>
                <w:rFonts w:asciiTheme="majorHAnsi" w:hAnsiTheme="majorHAnsi" w:cstheme="majorHAnsi"/>
                <w:bCs/>
                <w:u w:val="single"/>
              </w:rPr>
              <w:t>Specialiųjų sąlygų (dokumento „2 IA PD SS“</w:t>
            </w:r>
            <w:r w:rsidR="002B7F34" w:rsidRPr="00931A34">
              <w:rPr>
                <w:rFonts w:asciiTheme="majorHAnsi" w:hAnsiTheme="majorHAnsi" w:cstheme="majorHAnsi"/>
                <w:bCs/>
                <w:u w:val="single"/>
              </w:rPr>
              <w:t xml:space="preserve">) </w:t>
            </w:r>
            <w:r w:rsidR="00AF066C" w:rsidRPr="0077659E">
              <w:rPr>
                <w:rFonts w:asciiTheme="majorHAnsi" w:hAnsiTheme="majorHAnsi" w:cstheme="majorHAnsi"/>
                <w:bCs/>
                <w:u w:val="single"/>
              </w:rPr>
              <w:t>4.1 lentelės 4.1.3 punktas</w:t>
            </w:r>
            <w:r w:rsidR="00F064F2" w:rsidRPr="0077659E">
              <w:rPr>
                <w:rFonts w:asciiTheme="majorHAnsi" w:hAnsiTheme="majorHAnsi" w:cstheme="majorHAnsi"/>
                <w:bCs/>
                <w:u w:val="single"/>
              </w:rPr>
              <w:t xml:space="preserve"> </w:t>
            </w:r>
            <w:r w:rsidR="00AF066C" w:rsidRPr="0077659E">
              <w:rPr>
                <w:rFonts w:asciiTheme="majorHAnsi" w:hAnsiTheme="majorHAnsi" w:cstheme="majorHAnsi"/>
                <w:bCs/>
                <w:u w:val="single"/>
              </w:rPr>
              <w:t>ir</w:t>
            </w:r>
            <w:r w:rsidR="00F407F4">
              <w:rPr>
                <w:rFonts w:asciiTheme="majorHAnsi" w:hAnsiTheme="majorHAnsi" w:cstheme="majorHAnsi"/>
                <w:bCs/>
                <w:u w:val="single"/>
              </w:rPr>
              <w:t xml:space="preserve"> (arba) </w:t>
            </w:r>
            <w:r w:rsidR="00AF066C" w:rsidRPr="0077659E">
              <w:rPr>
                <w:rFonts w:asciiTheme="majorHAnsi" w:hAnsiTheme="majorHAnsi" w:cstheme="majorHAnsi"/>
                <w:bCs/>
                <w:u w:val="single"/>
              </w:rPr>
              <w:t xml:space="preserve"> 4.2 lentelės 4.2.3 punktas</w:t>
            </w:r>
            <w:r w:rsidRPr="00955588">
              <w:rPr>
                <w:rFonts w:asciiTheme="majorHAnsi" w:hAnsiTheme="majorHAnsi" w:cstheme="majorHAnsi"/>
                <w:bCs/>
              </w:rPr>
              <w:t>)</w:t>
            </w:r>
          </w:p>
        </w:tc>
      </w:tr>
      <w:tr w:rsidR="00955588" w:rsidRPr="00955588" w14:paraId="06226B41" w14:textId="77777777" w:rsidTr="00C3045B">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9849" w:type="dxa"/>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C3045B">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9849" w:type="dxa"/>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7BBA728"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49B1D" w14:textId="77777777" w:rsidR="0090200B" w:rsidRDefault="0090200B">
      <w:pPr>
        <w:spacing w:after="0" w:line="240" w:lineRule="auto"/>
      </w:pPr>
      <w:r>
        <w:separator/>
      </w:r>
    </w:p>
  </w:endnote>
  <w:endnote w:type="continuationSeparator" w:id="0">
    <w:p w14:paraId="572AE3E9" w14:textId="77777777" w:rsidR="0090200B" w:rsidRDefault="00902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57F03" w14:textId="77777777" w:rsidR="0090200B" w:rsidRDefault="0090200B">
      <w:pPr>
        <w:spacing w:after="0" w:line="240" w:lineRule="auto"/>
      </w:pPr>
      <w:r>
        <w:separator/>
      </w:r>
    </w:p>
  </w:footnote>
  <w:footnote w:type="continuationSeparator" w:id="0">
    <w:p w14:paraId="38A39860" w14:textId="77777777" w:rsidR="0090200B" w:rsidRDefault="00902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E73CD"/>
    <w:rsid w:val="000F554D"/>
    <w:rsid w:val="0014465A"/>
    <w:rsid w:val="0015224A"/>
    <w:rsid w:val="00153F22"/>
    <w:rsid w:val="001555AC"/>
    <w:rsid w:val="0016225E"/>
    <w:rsid w:val="0016304D"/>
    <w:rsid w:val="00165468"/>
    <w:rsid w:val="00165519"/>
    <w:rsid w:val="0016569B"/>
    <w:rsid w:val="00171512"/>
    <w:rsid w:val="00171C82"/>
    <w:rsid w:val="0018021B"/>
    <w:rsid w:val="00191E4E"/>
    <w:rsid w:val="00196AB2"/>
    <w:rsid w:val="001D7398"/>
    <w:rsid w:val="001E050F"/>
    <w:rsid w:val="001E72B5"/>
    <w:rsid w:val="001F3F23"/>
    <w:rsid w:val="0020401E"/>
    <w:rsid w:val="002074EE"/>
    <w:rsid w:val="002077AF"/>
    <w:rsid w:val="002101D9"/>
    <w:rsid w:val="00216CC3"/>
    <w:rsid w:val="00230C9A"/>
    <w:rsid w:val="00246179"/>
    <w:rsid w:val="00261339"/>
    <w:rsid w:val="00261B88"/>
    <w:rsid w:val="00263108"/>
    <w:rsid w:val="00264641"/>
    <w:rsid w:val="00273CFD"/>
    <w:rsid w:val="00290944"/>
    <w:rsid w:val="002912FE"/>
    <w:rsid w:val="002A626E"/>
    <w:rsid w:val="002B0C0E"/>
    <w:rsid w:val="002B7F34"/>
    <w:rsid w:val="002C0993"/>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A6B0C"/>
    <w:rsid w:val="004B3C2A"/>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7659E"/>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4948"/>
    <w:rsid w:val="008B680B"/>
    <w:rsid w:val="008B6DD2"/>
    <w:rsid w:val="008C2772"/>
    <w:rsid w:val="008D271C"/>
    <w:rsid w:val="008E1C16"/>
    <w:rsid w:val="008E2DBF"/>
    <w:rsid w:val="0090200B"/>
    <w:rsid w:val="00904030"/>
    <w:rsid w:val="009123C2"/>
    <w:rsid w:val="00931A34"/>
    <w:rsid w:val="0095386F"/>
    <w:rsid w:val="00955588"/>
    <w:rsid w:val="00957A69"/>
    <w:rsid w:val="00973764"/>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22F7"/>
    <w:rsid w:val="00A660A0"/>
    <w:rsid w:val="00A72069"/>
    <w:rsid w:val="00A831DB"/>
    <w:rsid w:val="00A90AB3"/>
    <w:rsid w:val="00A91815"/>
    <w:rsid w:val="00A9338B"/>
    <w:rsid w:val="00AC69A7"/>
    <w:rsid w:val="00AF066C"/>
    <w:rsid w:val="00AF6CA5"/>
    <w:rsid w:val="00B00BCD"/>
    <w:rsid w:val="00B05630"/>
    <w:rsid w:val="00B065CB"/>
    <w:rsid w:val="00B1115A"/>
    <w:rsid w:val="00B20BFE"/>
    <w:rsid w:val="00B2421F"/>
    <w:rsid w:val="00B47A6D"/>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045B"/>
    <w:rsid w:val="00C32E0A"/>
    <w:rsid w:val="00C372B8"/>
    <w:rsid w:val="00C41642"/>
    <w:rsid w:val="00C4540F"/>
    <w:rsid w:val="00C47B4A"/>
    <w:rsid w:val="00C50891"/>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85021"/>
    <w:rsid w:val="00D92A1E"/>
    <w:rsid w:val="00D9406C"/>
    <w:rsid w:val="00DB2CC7"/>
    <w:rsid w:val="00DC06DE"/>
    <w:rsid w:val="00DC4FBD"/>
    <w:rsid w:val="00DD2695"/>
    <w:rsid w:val="00E066C9"/>
    <w:rsid w:val="00E21054"/>
    <w:rsid w:val="00E241BC"/>
    <w:rsid w:val="00E2482E"/>
    <w:rsid w:val="00E33BCF"/>
    <w:rsid w:val="00E35014"/>
    <w:rsid w:val="00E37313"/>
    <w:rsid w:val="00E4337A"/>
    <w:rsid w:val="00E95005"/>
    <w:rsid w:val="00EA0899"/>
    <w:rsid w:val="00EA613C"/>
    <w:rsid w:val="00ED793B"/>
    <w:rsid w:val="00EF3813"/>
    <w:rsid w:val="00F048F2"/>
    <w:rsid w:val="00F06049"/>
    <w:rsid w:val="00F064F2"/>
    <w:rsid w:val="00F0719D"/>
    <w:rsid w:val="00F21BF3"/>
    <w:rsid w:val="00F22BDF"/>
    <w:rsid w:val="00F268B6"/>
    <w:rsid w:val="00F372C9"/>
    <w:rsid w:val="00F407F4"/>
    <w:rsid w:val="00F467F9"/>
    <w:rsid w:val="00F50763"/>
    <w:rsid w:val="00F5081D"/>
    <w:rsid w:val="00F63E39"/>
    <w:rsid w:val="00F64268"/>
    <w:rsid w:val="00F7342F"/>
    <w:rsid w:val="00F90295"/>
    <w:rsid w:val="00F931FF"/>
    <w:rsid w:val="00F946E3"/>
    <w:rsid w:val="00FB1AF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75</TotalTime>
  <Pages>2</Pages>
  <Words>2509</Words>
  <Characters>1431</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49</cp:revision>
  <cp:lastPrinted>2021-01-19T12:06:00Z</cp:lastPrinted>
  <dcterms:created xsi:type="dcterms:W3CDTF">2023-01-03T07:25:00Z</dcterms:created>
  <dcterms:modified xsi:type="dcterms:W3CDTF">2025-05-08T07:49:00Z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